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CEISS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所有课程已在我们网站上更新。欧洲课程增至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门，以下是课程列表：</w:t>
      </w:r>
    </w:p>
    <w:tbl>
      <w:tblPr>
        <w:tblW w:w="12049" w:type="dxa"/>
        <w:tblInd w:w="-2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296"/>
        <w:gridCol w:w="1842"/>
        <w:gridCol w:w="1560"/>
        <w:gridCol w:w="70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NO</w:t>
            </w:r>
          </w:p>
        </w:tc>
        <w:tc>
          <w:tcPr>
            <w:tcW w:w="7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课程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开始时间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结束时间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"http://www.chinaeuropesummerschool.com/course/40/The Art of Renaissance in Florence and Rome"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Art of Renaissance in Florence and Rome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"http://www.chinaeuropesummerschool.com/course/24/European Cultures and Identities"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European Cultures and Identities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"http://www.chinaeuropesummerschool.com/course/25/European Politics and Economy"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European Politics and Economy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"http://www.chinaeuropesummerschool.com/course/10/The Making of Europe: Rise of Civilization"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The Making of Europe: Rise of Civilisation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"http://www.chinaeuropesummerschool.com/course/50/Film Industry, the Italian Way: Cinema, Cultural Heritage and Iconic Locations"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Film Industry, the Italian Way: Cinema, Cultural Heritage and Iconic Locations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"http://www.chinaeuropesummerschool.com/course/49/Made in Italy Management - Understanding the Italian way"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Made in Italy Management-Understanding the Italian way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"http://www.chinaeuropesummerschool.com/course/52/Summer Program in Art and Cultural Heritage in Italy"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Summer Program in Art and Cultural Heritage in Italy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"http://www.chinaeuropesummerschool.com/course/41/Nothing Is What It Seems: Dutch Art of the Golden Age"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Nothing is What It Seems-Dutch Art of the Golden Age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"http://www.chinaeuropesummerschool.com/course/11/The Making of Europe: From Middle Ages to Modernity"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The Making of Europe-From Middle Ages to Modernity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"http://www.chinaeuropesummerschool.com/course/51/Market Regulation and Investments for Growth: Experiential Learning in Italian Institutions for European Policy"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Market Regulation and Investments for Growth: Experiential Learning in Italian Institutions for European Policy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"http://www.chinaeuropesummerschool.com/course/38/Europe as a Business Network, Ecosystem and Industry"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Europe as a Business Network, Ecosystem and Industry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2017/8/4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---12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"http://www.chinaeuropesummerschool.com/course/39/History of Art: European Highlights"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History of Art: European Highlights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2017/8/11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"http://www.chinaeuropesummerschool.com/course/37/Europe in the World of Business"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Europe in the World of Business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2017/8/11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"http://www.chinaeuropesummerschool.com/course/43/Dutch Culture in a European Context"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Dutch Culture in European Context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2017/8/11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"http://www.chinaeuropesummerschool.com/course/44/European Studies"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European Studies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2017/8/11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"http://www.chinaeuropesummerschool.com/course/12/The Making of Europe %E2%80%93 special track" </w:instrTex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Calibri" w:hAnsi="Calibri" w:eastAsia="宋体" w:cs="Calibri"/>
                <w:caps w:val="0"/>
                <w:color w:val="0000FF"/>
                <w:spacing w:val="0"/>
                <w:sz w:val="22"/>
                <w:szCs w:val="22"/>
                <w:u w:val="single"/>
                <w:lang w:val="en-US"/>
              </w:rPr>
              <w:t>The Making of Europe-special track</w:t>
            </w:r>
            <w:r>
              <w:rPr>
                <w:rFonts w:hint="default" w:ascii="Calibri" w:hAnsi="Calibri" w:eastAsia="宋体" w:cs="Calibri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2017/7/3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2017/8/11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A5897"/>
    <w:rsid w:val="696A58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2017-04-05T05:20:00Z</dcterms:created>
  <dc:creator>ll</dc:creator>
  <cp:lastModifiedBy>ll</cp:lastModifiedBy>
  <dcterms:modified xsi:type="dcterms:W3CDTF">2017-04-05T05:21:01Z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